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附件1：</w:t>
      </w:r>
    </w:p>
    <w:p>
      <w:pPr>
        <w:jc w:val="center"/>
        <w:rPr>
          <w:sz w:val="36"/>
          <w:szCs w:val="36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承诺书</w:t>
      </w:r>
    </w:p>
    <w:p>
      <w:pPr>
        <w:rPr>
          <w:rFonts w:asciiTheme="minorHAnsi" w:hAnsiTheme="minorHAnsi" w:eastAsiaTheme="minorEastAsia" w:cstheme="minorBidi"/>
          <w:szCs w:val="24"/>
        </w:rPr>
      </w:pPr>
    </w:p>
    <w:p>
      <w:pPr>
        <w:tabs>
          <w:tab w:val="left" w:pos="734"/>
        </w:tabs>
        <w:spacing w:line="8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本企业已收到并了解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南京赛姆认证科技发展有限公司（赛姆公司</w:t>
      </w:r>
      <w:r>
        <w:rPr>
          <w:rFonts w:hint="eastAsia" w:ascii="仿宋" w:hAnsi="仿宋" w:eastAsia="仿宋" w:cs="宋体"/>
          <w:sz w:val="32"/>
          <w:szCs w:val="32"/>
        </w:rPr>
        <w:t>[2023]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71</w:t>
      </w:r>
      <w:r>
        <w:rPr>
          <w:rFonts w:hint="eastAsia" w:ascii="仿宋" w:hAnsi="仿宋" w:eastAsia="仿宋" w:cs="宋体"/>
          <w:sz w:val="32"/>
          <w:szCs w:val="32"/>
        </w:rPr>
        <w:t>号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《关于发布&lt;农机认证产品配套柴油机参数补充确认方案&gt;的通知》相关内容，并按方案中的要求提供申报材料。提供的柴油机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生产厂家及型号完全覆盖“国三”升“国四”的认证产品、新发证的“国四”认证产品和已申报补贴的“国四”认证产品。</w:t>
      </w:r>
    </w:p>
    <w:p>
      <w:pPr>
        <w:tabs>
          <w:tab w:val="left" w:pos="734"/>
        </w:tabs>
        <w:spacing w:line="8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本企业承诺遵守法律法规、认证规则、实施细则或实施特则要求，提交的材料是真实有效的，材料齐全，并对申报材料的真实性负责。如有虚假，本企业愿承担由此产生的一切后果。</w:t>
      </w:r>
    </w:p>
    <w:p>
      <w:pPr>
        <w:tabs>
          <w:tab w:val="left" w:pos="734"/>
        </w:tabs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tabs>
          <w:tab w:val="left" w:pos="734"/>
        </w:tabs>
        <w:ind w:right="1280" w:firstLine="640" w:firstLineChars="200"/>
        <w:jc w:val="righ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委托人名称：</w:t>
      </w:r>
    </w:p>
    <w:p>
      <w:pPr>
        <w:tabs>
          <w:tab w:val="left" w:pos="734"/>
        </w:tabs>
        <w:ind w:right="1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法定代表人签字：                            （公章）</w:t>
      </w:r>
    </w:p>
    <w:p>
      <w:pPr>
        <w:pStyle w:val="4"/>
        <w:spacing w:line="540" w:lineRule="exact"/>
        <w:jc w:val="right"/>
      </w:pPr>
      <w:r>
        <w:rPr>
          <w:rFonts w:hint="eastAsia" w:ascii="仿宋" w:hAnsi="仿宋" w:eastAsia="仿宋"/>
          <w:kern w:val="2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ZTZmZDAzMjMwZTcyZGUwOTJlMTZhMzM3Y2EzYmUifQ=="/>
  </w:docVars>
  <w:rsids>
    <w:rsidRoot w:val="00CD722E"/>
    <w:rsid w:val="00352410"/>
    <w:rsid w:val="004C5BCF"/>
    <w:rsid w:val="00525999"/>
    <w:rsid w:val="00633100"/>
    <w:rsid w:val="007D64A9"/>
    <w:rsid w:val="008A4465"/>
    <w:rsid w:val="00A14A08"/>
    <w:rsid w:val="00BF6817"/>
    <w:rsid w:val="00CD722E"/>
    <w:rsid w:val="00FA4901"/>
    <w:rsid w:val="306741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2023-12-05T08:31:00Z</dcterms:created>
  <dc:creator>cavakong</dc:creator>
  <cp:lastModifiedBy>徐炳畑</cp:lastModifiedBy>
  <dcterms:modified xsi:type="dcterms:W3CDTF">2023-12-08T01:15:41Z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6A42041C3A7C49C2B020346B13E59B06_13</vt:lpwstr>
  </property>
</Properties>
</file>